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D5FDF" w14:textId="77777777" w:rsidR="00612A12" w:rsidRPr="005B6F55" w:rsidRDefault="00612A12" w:rsidP="005B6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F55">
        <w:rPr>
          <w:rFonts w:ascii="Times New Roman" w:hAnsi="Times New Roman" w:cs="Times New Roman"/>
          <w:b/>
          <w:sz w:val="28"/>
          <w:szCs w:val="28"/>
        </w:rPr>
        <w:t>Подписан закон о социальных гарантиях женщинам, удостоенным звания "Мать-героиня"</w:t>
      </w:r>
    </w:p>
    <w:p w14:paraId="4B1CFBCC" w14:textId="77777777" w:rsidR="00612A12" w:rsidRPr="005B6F55" w:rsidRDefault="00612A12" w:rsidP="005B6F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F55">
        <w:rPr>
          <w:rFonts w:ascii="Times New Roman" w:hAnsi="Times New Roman" w:cs="Times New Roman"/>
          <w:sz w:val="28"/>
          <w:szCs w:val="28"/>
        </w:rPr>
        <w:t>Принят Федеральный закон от 28.11.2025 N 435-ФЗ "О предоставлении социальных гарантий женщинам, удостоенным звания "Мать-героиня", в соответствии с которым, женщины, удостоенные звания "Мать-героиня", вправе рассчитывать на установленные меры социальной поддержки, часть из которых может быть заменена на ежемесячную денежную выплату в размере 72 403,79 рубля с последующей индексацией. Принятым законом, в частности, гарантируется внеочередное бесплатное оказание медицинской помощи и обеспечение лекарственными препаратами; предоставляется право на бесплатное обеспечение путевками в санаторно-курортные организации один раз в год; предусматривается освобождение от внесения платы за ЖКУ и взноса на капремонт, а также платы за проезд.</w:t>
      </w:r>
    </w:p>
    <w:p w14:paraId="31F49E79" w14:textId="3753FB4A" w:rsidR="00612A12" w:rsidRPr="005B6F55" w:rsidRDefault="00612A12" w:rsidP="005B6F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F55">
        <w:rPr>
          <w:rFonts w:ascii="Times New Roman" w:hAnsi="Times New Roman" w:cs="Times New Roman"/>
          <w:sz w:val="28"/>
          <w:szCs w:val="28"/>
        </w:rPr>
        <w:t>Кроме того, законом закрепляется право на бесплатное предоставление в собственность земельного участка, а также гарантируется первоочередное предоставление материалов для строительства и ремонта жилого помещения. Изменения внесены в закон «О дополнительном ежемесячном материальном обеспечении граждан РФ за выдающиеся достижения и особые заслуги перед РФ» и закон «О страховых пенсиях», вступ</w:t>
      </w:r>
      <w:r w:rsidR="00695BD5">
        <w:rPr>
          <w:rFonts w:ascii="Times New Roman" w:hAnsi="Times New Roman" w:cs="Times New Roman"/>
          <w:sz w:val="28"/>
          <w:szCs w:val="28"/>
        </w:rPr>
        <w:t>или</w:t>
      </w:r>
      <w:bookmarkStart w:id="0" w:name="_GoBack"/>
      <w:bookmarkEnd w:id="0"/>
      <w:r w:rsidRPr="005B6F55">
        <w:rPr>
          <w:rFonts w:ascii="Times New Roman" w:hAnsi="Times New Roman" w:cs="Times New Roman"/>
          <w:sz w:val="28"/>
          <w:szCs w:val="28"/>
        </w:rPr>
        <w:t xml:space="preserve"> в силу с 1 января 2026 года.</w:t>
      </w:r>
    </w:p>
    <w:p w14:paraId="107047E0" w14:textId="77777777" w:rsidR="00612A12" w:rsidRPr="005B6F55" w:rsidRDefault="00612A12" w:rsidP="00612A12">
      <w:pPr>
        <w:rPr>
          <w:rFonts w:ascii="Times New Roman" w:hAnsi="Times New Roman" w:cs="Times New Roman"/>
          <w:sz w:val="28"/>
          <w:szCs w:val="28"/>
        </w:rPr>
      </w:pPr>
    </w:p>
    <w:p w14:paraId="69227EF9" w14:textId="4FED9377" w:rsidR="00BC7E82" w:rsidRPr="005B6F55" w:rsidRDefault="00612A12" w:rsidP="00612A12">
      <w:pPr>
        <w:rPr>
          <w:rFonts w:ascii="Times New Roman" w:hAnsi="Times New Roman" w:cs="Times New Roman"/>
          <w:sz w:val="28"/>
          <w:szCs w:val="28"/>
        </w:rPr>
      </w:pPr>
      <w:r w:rsidRPr="005B6F55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="00695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А.А. </w:t>
      </w:r>
      <w:proofErr w:type="spellStart"/>
      <w:r w:rsidR="00695BD5">
        <w:rPr>
          <w:rFonts w:ascii="Times New Roman" w:hAnsi="Times New Roman" w:cs="Times New Roman"/>
          <w:sz w:val="28"/>
          <w:szCs w:val="28"/>
        </w:rPr>
        <w:t>Синягина</w:t>
      </w:r>
      <w:proofErr w:type="spellEnd"/>
    </w:p>
    <w:sectPr w:rsidR="00BC7E82" w:rsidRPr="005B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A3"/>
    <w:rsid w:val="005B6F55"/>
    <w:rsid w:val="00612A12"/>
    <w:rsid w:val="00695BD5"/>
    <w:rsid w:val="006D78A3"/>
    <w:rsid w:val="00B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C1B0"/>
  <w15:chartTrackingRefBased/>
  <w15:docId w15:val="{47EA76F4-F0DC-4D52-88D2-2705F28F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2026-02-09T16:37:00Z</dcterms:created>
  <dcterms:modified xsi:type="dcterms:W3CDTF">2026-02-09T17:49:00Z</dcterms:modified>
</cp:coreProperties>
</file>